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16" w:rsidRDefault="00FE4216" w:rsidP="00FE421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noProof w:val="0"/>
          <w:color w:val="080000"/>
          <w:lang w:eastAsia="pl-PL"/>
        </w:rPr>
      </w:pPr>
      <w:r w:rsidRPr="00FE4216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  <w:t>RODO</w:t>
      </w:r>
      <w:r w:rsidRPr="00FE4216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  <w:br/>
      </w:r>
      <w:r w:rsidRPr="00FE4216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br/>
      </w:r>
      <w:bookmarkStart w:id="0" w:name="_GoBack"/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Szanowni Państwo,   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 xml:space="preserve">Uprzejmie informujemy, że od dnia 25 maja 2018 r. </w:t>
      </w:r>
      <w:r>
        <w:rPr>
          <w:rFonts w:ascii="Calibri" w:eastAsia="Times New Roman" w:hAnsi="Calibri" w:cs="Times New Roman"/>
          <w:noProof w:val="0"/>
          <w:color w:val="080000"/>
          <w:lang w:eastAsia="pl-PL"/>
        </w:rPr>
        <w:t>zaczęło obowiązywać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 Rozporządzenie Parlamentu Europejskiego i Rady (UE) numer 2016/679 z dnia 27 kwietnia 2016 r.,  w sprawie ochrony osób fizycznych w związku z przetwarzaniem danych osobowych i w sprawie swobodnego przepływu takich danych, określane jako RODO.  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 xml:space="preserve">W związku z powyższym, informujemy Państwa o zasadach przetwarzania przez </w:t>
      </w:r>
      <w:r>
        <w:rPr>
          <w:rFonts w:ascii="Calibri" w:eastAsia="Times New Roman" w:hAnsi="Calibri" w:cs="Times New Roman"/>
          <w:b/>
          <w:bCs/>
          <w:noProof w:val="0"/>
          <w:color w:val="080000"/>
          <w:lang w:eastAsia="pl-PL"/>
        </w:rPr>
        <w:t xml:space="preserve">„Społem” Gastronomiczną Spółdzielnię Spożywców 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 Waszych danych osobowych oraz o przysługujących Wam prawach.</w:t>
      </w:r>
      <w:bookmarkEnd w:id="0"/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 Jednocześnie zapewniamy, że w sposób należyty dbamy o Państwa dane osobowe, a zgodę na ich zbieranie i przetwarzanie mogą Państwo wycofać </w:t>
      </w:r>
      <w:r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     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w każdej chwili.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W świetle powyższego Rozporządzenia pragniemy poinformować Państwa, że: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 xml:space="preserve">1. Administratorem Pani/Pana danych osobowych (dalej: administrator danych) jest: </w:t>
      </w:r>
      <w:r>
        <w:rPr>
          <w:rFonts w:ascii="Calibri" w:eastAsia="Times New Roman" w:hAnsi="Calibri" w:cs="Times New Roman"/>
          <w:b/>
          <w:bCs/>
          <w:noProof w:val="0"/>
          <w:color w:val="080000"/>
          <w:lang w:eastAsia="pl-PL"/>
        </w:rPr>
        <w:t>„Społem” Gastronomiczna Spółdzielnią Spożywców z siedzibą w Poznaniu, ul. Wilczak 3, 61-623 Poznań.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  Z Administratorem można się kontaktować pisemnie, za pomocą poczty tradycyjnej na podany powyżej adres.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 xml:space="preserve">2. Administrator danych wyznaczył inspektora ochrony danych (dalej: IOD), z którym można się kontaktować pisemnie, za pomocą poczty elektronicznej pod adresem e-mail: </w:t>
      </w:r>
      <w:r w:rsidRPr="00FE4216">
        <w:rPr>
          <w:rFonts w:ascii="Calibri" w:eastAsia="Times New Roman" w:hAnsi="Calibri" w:cs="Times New Roman"/>
          <w:noProof w:val="0"/>
          <w:color w:val="0000FF"/>
          <w:u w:val="single"/>
          <w:lang w:eastAsia="pl-PL"/>
        </w:rPr>
        <w:t>info@</w:t>
      </w:r>
      <w:r>
        <w:rPr>
          <w:rFonts w:ascii="Calibri" w:eastAsia="Times New Roman" w:hAnsi="Calibri" w:cs="Times New Roman"/>
          <w:noProof w:val="0"/>
          <w:color w:val="0000FF"/>
          <w:u w:val="single"/>
          <w:lang w:eastAsia="pl-PL"/>
        </w:rPr>
        <w:t>spolem-gss.com.pl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3. Pani/Pana dane osobowe są przetwarzane w oparciu o niezbędność przetwarzania do celów wynikających z prawnie uzasadnionych interesów realizowanych przez administratora danych lub przez stronę trzecią.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4. Pani/Pana dane osobowe są przetwarzane w celu kontaktu z Państwem, a także dostarczania kompleksowej informacji w ramach oferowanych przez administratora danych produktów</w:t>
      </w:r>
      <w:r>
        <w:rPr>
          <w:rFonts w:ascii="Calibri" w:eastAsia="Times New Roman" w:hAnsi="Calibri" w:cs="Times New Roman"/>
          <w:noProof w:val="0"/>
          <w:color w:val="080000"/>
          <w:lang w:eastAsia="pl-PL"/>
        </w:rPr>
        <w:t xml:space="preserve"> i usług.</w:t>
      </w:r>
    </w:p>
    <w:p w:rsidR="009078CA" w:rsidRDefault="00FE4216" w:rsidP="00FE4216">
      <w:pPr>
        <w:spacing w:before="100" w:beforeAutospacing="1" w:after="100" w:afterAutospacing="1" w:line="240" w:lineRule="auto"/>
      </w:pP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5. Administrator przetwarza Pani/Pana dane osobowe w zakresie, w jakim zostały one udostępniane.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6. Pani/Pana dane osobowe nie są przekazywane do odbiorców w państwach trzecich, tj. poza Europejski Obszar Gospodarczy (EOG).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7. Pani/Pana dane osobowe będą przetwarzane przez administratora danych przez okres niezbędny dla realizacji prawnie uzasadnionych interesów administratora danych.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8. W związku z przetwarzaniem Pani/Pana danych osobowych przysługuje Pani/Panu prawo do: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żądania od Administratora dostępu do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żądania od Administratora sprostowania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żądania od Administratora usunięcia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żądania od Administratora ograniczenia przetwarzania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wniesienia sprzeciwu wobec przetwarzania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lastRenderedPageBreak/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przenoszenia Pani/Pana danych osobowych,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</w:t>
      </w:r>
      <w:r w:rsidRPr="00FE4216">
        <w:rPr>
          <w:rFonts w:ascii="Wingdings" w:eastAsia="Times New Roman" w:hAnsi="Wingdings" w:cs="Times New Roman"/>
          <w:noProof w:val="0"/>
          <w:color w:val="080000"/>
          <w:lang w:eastAsia="pl-PL"/>
        </w:rPr>
        <w:t>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t>wniesienia skargi do organu nadzorczego.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  <w:t>9. 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Calibri" w:eastAsia="Times New Roman" w:hAnsi="Calibri" w:cs="Times New Roman"/>
          <w:noProof w:val="0"/>
          <w:color w:val="080000"/>
          <w:lang w:eastAsia="pl-PL"/>
        </w:rPr>
        <w:br/>
      </w:r>
      <w:r w:rsidRPr="00FE4216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br/>
      </w:r>
    </w:p>
    <w:p w:rsidR="00FE4216" w:rsidRDefault="00FE4216" w:rsidP="00FE4216">
      <w:pPr>
        <w:spacing w:before="100" w:beforeAutospacing="1" w:after="100" w:afterAutospacing="1" w:line="240" w:lineRule="auto"/>
      </w:pPr>
      <w:r>
        <w:t>Pod formularzem kontaktowym:</w:t>
      </w:r>
    </w:p>
    <w:p w:rsidR="00FE4216" w:rsidRPr="00FE4216" w:rsidRDefault="00FE4216" w:rsidP="00FE4216">
      <w:pPr>
        <w:spacing w:before="100" w:beforeAutospacing="1" w:after="100" w:afterAutospacing="1" w:line="240" w:lineRule="auto"/>
      </w:pPr>
      <w:r>
        <w:t>„Wyrażam zgodę na  przetwarzanie moich danych osobowych w związku z wysłaniem zapytania przez formularz kontaktowy. Podanie tych danych jest dobrowolne, ale niezbędne do prawidłowego przetworzenia zapytania.”</w:t>
      </w:r>
    </w:p>
    <w:sectPr w:rsidR="00FE4216" w:rsidRPr="00FE4216" w:rsidSect="00FE4216">
      <w:pgSz w:w="11900" w:h="16840"/>
      <w:pgMar w:top="1417" w:right="985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99"/>
    <w:rsid w:val="000A456A"/>
    <w:rsid w:val="00134099"/>
    <w:rsid w:val="002877A5"/>
    <w:rsid w:val="00431F9B"/>
    <w:rsid w:val="00466AFF"/>
    <w:rsid w:val="005E2E1B"/>
    <w:rsid w:val="00637CED"/>
    <w:rsid w:val="007823C6"/>
    <w:rsid w:val="009078CA"/>
    <w:rsid w:val="00943705"/>
    <w:rsid w:val="009F3881"/>
    <w:rsid w:val="00CC058A"/>
    <w:rsid w:val="00D83957"/>
    <w:rsid w:val="00E85858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26C0F-1207-45F8-984F-ACA0584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099"/>
    <w:pPr>
      <w:spacing w:after="200" w:line="276" w:lineRule="auto"/>
    </w:pPr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7CE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CE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9078CA"/>
    <w:rPr>
      <w:b/>
      <w:bCs/>
    </w:rPr>
  </w:style>
  <w:style w:type="character" w:styleId="Uwydatnienie">
    <w:name w:val="Emphasis"/>
    <w:basedOn w:val="Domylnaczcionkaakapitu"/>
    <w:uiPriority w:val="20"/>
    <w:qFormat/>
    <w:rsid w:val="009078CA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4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Rubinkowska</dc:creator>
  <cp:lastModifiedBy>Użytkownik systemu Windows</cp:lastModifiedBy>
  <cp:revision>2</cp:revision>
  <cp:lastPrinted>2018-05-25T12:26:00Z</cp:lastPrinted>
  <dcterms:created xsi:type="dcterms:W3CDTF">2018-05-25T16:42:00Z</dcterms:created>
  <dcterms:modified xsi:type="dcterms:W3CDTF">2018-05-25T16:42:00Z</dcterms:modified>
</cp:coreProperties>
</file>